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 xml:space="preserve">招标编号： 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HNRB-CJ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ZC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GLCG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0403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4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76421"/>
    <w:rsid w:val="032074CB"/>
    <w:rsid w:val="091C1618"/>
    <w:rsid w:val="0C2B7C17"/>
    <w:rsid w:val="123F7210"/>
    <w:rsid w:val="140A3747"/>
    <w:rsid w:val="2F230060"/>
    <w:rsid w:val="3B6E1AE8"/>
    <w:rsid w:val="3E4340B2"/>
    <w:rsid w:val="53010D2D"/>
    <w:rsid w:val="538F0C32"/>
    <w:rsid w:val="5B507077"/>
    <w:rsid w:val="65177E8A"/>
    <w:rsid w:val="6F493812"/>
    <w:rsid w:val="703C10B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岳明雷</cp:lastModifiedBy>
  <dcterms:modified xsi:type="dcterms:W3CDTF">2022-04-19T07:31:20Z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